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 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Dale Keith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  <w:rPr>
          <w:smallCaps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Redesign Project Cards to show more information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As a user, I want to see project cards that show information that is relevant and entices me to join a project..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  <w:t xml:space="preserve">Show skills on the project card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  <w:t xml:space="preserve">Restrict the amount of description text to ensure continuity among the cards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  <w:t xml:space="preserve">Use the space for the title and semester name more effectively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View the available projects.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Any user/site visitor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The user/site visitor must be on the VIP website at vip.fiu.edu.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 user/site visitor clicks on the Projects tab.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 user/site visitor sees the available projects.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 user/site visitor interacts with the project by clicking on the card and/or the “Read More” button.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0" distR="0">
            <wp:extent cx="5293212" cy="4246880"/>
            <wp:effectExtent b="0" l="0" r="0" t="0"/>
            <wp:docPr descr="../../../../../Downloads/1331%20Use%20Case" id="1" name="image4.jpg"/>
            <a:graphic>
              <a:graphicData uri="http://schemas.openxmlformats.org/drawingml/2006/picture">
                <pic:pic>
                  <pic:nvPicPr>
                    <pic:cNvPr descr="../../../../../Downloads/1331%20Use%20Case" id="0" name="image4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93212" cy="424688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  <w:t xml:space="preserve">View the available projects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0" distT="0" distL="0" distR="0">
            <wp:extent cx="5594065" cy="5354320"/>
            <wp:effectExtent b="0" l="0" r="0" t="0"/>
            <wp:docPr descr="../../../../../Downloads/1331%20Sequence%20-%20Add%20Document_Attach" id="3" name="image6.jpg"/>
            <a:graphic>
              <a:graphicData uri="http://schemas.openxmlformats.org/drawingml/2006/picture">
                <pic:pic>
                  <pic:nvPicPr>
                    <pic:cNvPr descr="../../../../../Downloads/1331%20Sequence%20-%20Add%20Document_Attach"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94065" cy="53543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0" distT="0" distL="0" distR="0">
            <wp:extent cx="5931535" cy="3860690"/>
            <wp:effectExtent b="0" l="0" r="0" t="0"/>
            <wp:docPr descr="../../../../../Downloads/1331%20Class%20Diagram" id="2" name="image5.jpg"/>
            <a:graphic>
              <a:graphicData uri="http://schemas.openxmlformats.org/drawingml/2006/picture">
                <pic:pic>
                  <pic:nvPicPr>
                    <pic:cNvPr descr="../../../../../Downloads/1331%20Class%20Diagram" id="0" name="image5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38606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VIP-1351-U1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View the available projects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clicks on the Projects button in the navigation bar.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views the available project cards.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clicks a project and/or the Read More button to view more details.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Test Data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Test Project 3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must be on the VIP website.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will see the available projects as cards.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will see more details about a project if they click on the project or Read More button.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sees the available projects as cards.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sees more details about a project if they click on the project or Read More button.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VIP-1351-G1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contextualSpacing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The available projects shown in the VIP Projects page will match the projects shown as “Active” in the admin panel.</w:t>
      </w:r>
      <w:r w:rsidDel="00000000" w:rsidR="00000000" w:rsidRPr="00000000">
        <w:rPr>
          <w:rFonts w:ascii="MS Mincho" w:cs="MS Mincho" w:eastAsia="MS Mincho" w:hAnsi="MS Mincho"/>
          <w:sz w:val="21"/>
          <w:szCs w:val="21"/>
          <w:rtl w:val="0"/>
        </w:rPr>
        <w:t xml:space="preserve">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 goes to the project maintenance tab of the admin panel.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VIP-1351-U1 was executed successfully.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Upon successful execution of VIP-1351-U1, the projects shown in vip-projects as cards should match the projects shown as Active in the admin panel.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must be logged with proper privileges.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project cards will match the list of active projects in the admin panel.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1800" w:hanging="360"/>
        <w:contextualSpacing w:val="0"/>
        <w:rPr/>
      </w:pPr>
      <w:r w:rsidDel="00000000" w:rsidR="00000000" w:rsidRPr="00000000">
        <w:rPr>
          <w:rtl w:val="0"/>
        </w:rPr>
        <w:t xml:space="preserve">The project cards match the list of active projects in the admin panel.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/>
        <w:drawing>
          <wp:inline distB="0" distT="0" distL="0" distR="0">
            <wp:extent cx="4838965" cy="3604021"/>
            <wp:effectExtent b="0" l="0" r="0" t="0"/>
            <wp:docPr descr="../Desktop/Screen%20Shot%202017-10-31%20at%2012.40.31%20AM.png" id="4" name="image8.png"/>
            <a:graphic>
              <a:graphicData uri="http://schemas.openxmlformats.org/drawingml/2006/picture">
                <pic:pic>
                  <pic:nvPicPr>
                    <pic:cNvPr descr="../Desktop/Screen%20Shot%202017-10-31%20at%2012.40.31%20AM.png" id="0" name="image8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38965" cy="360402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MS Mincho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60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25" w:hanging="360"/>
      </w:pPr>
      <w:rPr/>
    </w:lvl>
    <w:lvl w:ilvl="2">
      <w:start w:val="1"/>
      <w:numFmt w:val="lowerRoman"/>
      <w:lvlText w:val="%3."/>
      <w:lvlJc w:val="right"/>
      <w:pPr>
        <w:ind w:left="3045" w:hanging="180"/>
      </w:pPr>
      <w:rPr/>
    </w:lvl>
    <w:lvl w:ilvl="3">
      <w:start w:val="1"/>
      <w:numFmt w:val="decimal"/>
      <w:lvlText w:val="%4."/>
      <w:lvlJc w:val="left"/>
      <w:pPr>
        <w:ind w:left="3765" w:hanging="360"/>
      </w:pPr>
      <w:rPr/>
    </w:lvl>
    <w:lvl w:ilvl="4">
      <w:start w:val="1"/>
      <w:numFmt w:val="lowerLetter"/>
      <w:lvlText w:val="%5."/>
      <w:lvlJc w:val="left"/>
      <w:pPr>
        <w:ind w:left="4485" w:hanging="360"/>
      </w:pPr>
      <w:rPr/>
    </w:lvl>
    <w:lvl w:ilvl="5">
      <w:start w:val="1"/>
      <w:numFmt w:val="lowerRoman"/>
      <w:lvlText w:val="%6."/>
      <w:lvlJc w:val="right"/>
      <w:pPr>
        <w:ind w:left="5205" w:hanging="180"/>
      </w:pPr>
      <w:rPr/>
    </w:lvl>
    <w:lvl w:ilvl="6">
      <w:start w:val="1"/>
      <w:numFmt w:val="decimal"/>
      <w:lvlText w:val="%7."/>
      <w:lvlJc w:val="left"/>
      <w:pPr>
        <w:ind w:left="5925" w:hanging="360"/>
      </w:pPr>
      <w:rPr/>
    </w:lvl>
    <w:lvl w:ilvl="7">
      <w:start w:val="1"/>
      <w:numFmt w:val="lowerLetter"/>
      <w:lvlText w:val="%8."/>
      <w:lvlJc w:val="left"/>
      <w:pPr>
        <w:ind w:left="6645" w:hanging="360"/>
      </w:pPr>
      <w:rPr/>
    </w:lvl>
    <w:lvl w:ilvl="8">
      <w:start w:val="1"/>
      <w:numFmt w:val="lowerRoman"/>
      <w:lvlText w:val="%9."/>
      <w:lvlJc w:val="right"/>
      <w:pPr>
        <w:ind w:left="736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80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80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52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324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96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68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40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612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84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88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6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3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9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45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4.jpg"/><Relationship Id="rId7" Type="http://schemas.openxmlformats.org/officeDocument/2006/relationships/image" Target="media/image6.jpg"/><Relationship Id="rId8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